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80" w:rightChars="8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级安全生产标准化定级意向申请表</w:t>
      </w:r>
    </w:p>
    <w:tbl>
      <w:tblPr>
        <w:tblStyle w:val="6"/>
        <w:tblW w:w="13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0"/>
        <w:gridCol w:w="3170"/>
        <w:gridCol w:w="2160"/>
        <w:gridCol w:w="4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3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企业名称（盖章）：</w:t>
            </w:r>
          </w:p>
        </w:tc>
        <w:tc>
          <w:tcPr>
            <w:tcW w:w="996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jc w:val="both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所属</w:t>
            </w:r>
            <w:r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开发区/街镇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val="en" w:eastAsia="zh-CN"/>
              </w:rPr>
              <w:t>实际生产经营地址</w:t>
            </w:r>
          </w:p>
        </w:tc>
        <w:tc>
          <w:tcPr>
            <w:tcW w:w="9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拟申报方向</w:t>
            </w:r>
          </w:p>
        </w:tc>
        <w:tc>
          <w:tcPr>
            <w:tcW w:w="9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化工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危险化学品</w:t>
            </w: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从业人员（人）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企业规模</w:t>
            </w:r>
          </w:p>
        </w:tc>
        <w:tc>
          <w:tcPr>
            <w:tcW w:w="9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大型企业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中型企业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小型企业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微型企业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拟申请定级时间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□2022年 □2023年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定级类型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初审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240" w:lineRule="auto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说明：1.国民经济行业分类：请按照《国民经济行业分类》（GB/T4754）有关解释说明填写。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2.企业规模：请按照《国家统计局关于印发&lt;统计上大中小微型企业划分办法（2017）&gt;的通知》有关解释说明填写。</w:t>
      </w:r>
    </w:p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321B3"/>
    <w:rsid w:val="13BBDA37"/>
    <w:rsid w:val="3EFF51D0"/>
    <w:rsid w:val="584321B3"/>
    <w:rsid w:val="5FFA6EDA"/>
    <w:rsid w:val="7BBFAFFA"/>
    <w:rsid w:val="7F5B48AC"/>
    <w:rsid w:val="7F67DE2A"/>
    <w:rsid w:val="9EBFC02E"/>
    <w:rsid w:val="BEFF4E87"/>
    <w:rsid w:val="DBFFAD8F"/>
    <w:rsid w:val="EFFE5556"/>
    <w:rsid w:val="F3D1A469"/>
    <w:rsid w:val="F4419A99"/>
    <w:rsid w:val="FD21550B"/>
    <w:rsid w:val="FDF334DB"/>
    <w:rsid w:val="FEFD328D"/>
    <w:rsid w:val="FFFF4F88"/>
    <w:rsid w:val="FFFF8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2022-08-24T22:55:00Z</dcterms:created>
  <dc:creator>hp</dc:creator>
  <cp:lastModifiedBy>kylin</cp:lastModifiedBy>
  <dcterms:modified xsi:type="dcterms:W3CDTF">2022-09-15T10:53:19Z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